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E7" w:rsidRPr="00E93AC8" w:rsidRDefault="00E905E7" w:rsidP="00E905E7">
      <w:pPr>
        <w:rPr>
          <w:rFonts w:ascii="DejaVu Sans" w:eastAsia="Arial Unicode MS" w:hAnsi="DejaVu Sans" w:cs="DejaVu Sans"/>
          <w:b/>
          <w:color w:val="595959"/>
          <w:lang w:val="en-US"/>
        </w:rPr>
      </w:pPr>
    </w:p>
    <w:p w:rsidR="00E905E7" w:rsidRPr="00E74D8A" w:rsidRDefault="00E905E7" w:rsidP="00D67245">
      <w:pPr>
        <w:tabs>
          <w:tab w:val="left" w:pos="5245"/>
        </w:tabs>
        <w:ind w:right="-425"/>
        <w:rPr>
          <w:rFonts w:ascii="DejaVu Sans" w:eastAsia="Arial Unicode MS" w:hAnsi="DejaVu Sans" w:cs="DejaVu Sans"/>
          <w:b/>
        </w:rPr>
      </w:pPr>
      <w:r w:rsidRPr="00E74D8A">
        <w:rPr>
          <w:rFonts w:ascii="Bookman Old Style" w:eastAsia="Arial Unicode MS" w:hAnsi="Bookman Old Style" w:cs="DejaVu Sans"/>
          <w:b/>
          <w:sz w:val="96"/>
          <w:szCs w:val="96"/>
        </w:rPr>
        <w:t>ИЗОМЕР</w:t>
      </w:r>
    </w:p>
    <w:p w:rsidR="00D67245" w:rsidRPr="009E1775" w:rsidRDefault="00D67245" w:rsidP="00D67245">
      <w:pPr>
        <w:tabs>
          <w:tab w:val="left" w:pos="5245"/>
        </w:tabs>
        <w:ind w:right="-425"/>
        <w:rPr>
          <w:rFonts w:ascii="Bookman Old Style" w:eastAsia="Arial Unicode MS" w:hAnsi="Bookman Old Style" w:cs="DejaVu Sans"/>
          <w:b/>
          <w:caps/>
        </w:rPr>
      </w:pPr>
      <w:r w:rsidRPr="00E74D8A">
        <w:rPr>
          <w:rFonts w:ascii="Bookman Old Style" w:eastAsia="Arial Unicode MS" w:hAnsi="Bookman Old Style" w:cs="DejaVu Sans"/>
          <w:b/>
          <w:caps/>
        </w:rPr>
        <w:t>Промышленная химия и полимеры</w:t>
      </w:r>
    </w:p>
    <w:p w:rsidR="00E93AC8" w:rsidRPr="009E1775" w:rsidRDefault="00E93AC8" w:rsidP="00D67245">
      <w:pPr>
        <w:tabs>
          <w:tab w:val="left" w:pos="5245"/>
        </w:tabs>
        <w:ind w:right="-425"/>
        <w:rPr>
          <w:rFonts w:ascii="Bookman Old Style" w:eastAsia="Arial Unicode MS" w:hAnsi="Bookman Old Style" w:cs="DejaVu Sans"/>
          <w:b/>
          <w:caps/>
        </w:rPr>
      </w:pPr>
    </w:p>
    <w:p w:rsidR="00B52A1E" w:rsidRPr="009E1775" w:rsidRDefault="00B52A1E" w:rsidP="00254B68">
      <w:pPr>
        <w:rPr>
          <w:sz w:val="22"/>
          <w:szCs w:val="22"/>
        </w:rPr>
      </w:pPr>
    </w:p>
    <w:p w:rsidR="00B52A1E" w:rsidRPr="009E1775" w:rsidRDefault="00B52A1E" w:rsidP="00254B68">
      <w:pPr>
        <w:rPr>
          <w:sz w:val="22"/>
          <w:szCs w:val="22"/>
        </w:rPr>
      </w:pPr>
    </w:p>
    <w:p w:rsidR="00E905E7" w:rsidRPr="008E3C0E" w:rsidRDefault="00E905E7" w:rsidP="0084759B">
      <w:pPr>
        <w:ind w:left="-142" w:right="-142"/>
        <w:rPr>
          <w:rFonts w:ascii="Arial" w:hAnsi="Arial" w:cs="Arial"/>
          <w:b/>
          <w:sz w:val="22"/>
          <w:szCs w:val="22"/>
        </w:rPr>
      </w:pPr>
      <w:r w:rsidRPr="008E3C0E">
        <w:rPr>
          <w:rFonts w:ascii="Arial" w:hAnsi="Arial" w:cs="Arial"/>
          <w:b/>
          <w:sz w:val="22"/>
          <w:szCs w:val="22"/>
        </w:rPr>
        <w:lastRenderedPageBreak/>
        <w:t xml:space="preserve">ООО "Изомер"   </w:t>
      </w:r>
    </w:p>
    <w:p w:rsidR="00E905E7" w:rsidRPr="00AE3D1E" w:rsidRDefault="00E905E7" w:rsidP="0084759B">
      <w:pPr>
        <w:ind w:left="-142" w:right="-142"/>
        <w:rPr>
          <w:rFonts w:ascii="Arial" w:hAnsi="Arial" w:cs="Arial"/>
          <w:color w:val="404040"/>
          <w:spacing w:val="2"/>
          <w:sz w:val="22"/>
          <w:szCs w:val="22"/>
        </w:rPr>
      </w:pPr>
      <w:r w:rsidRPr="00AE3D1E">
        <w:rPr>
          <w:rFonts w:ascii="Arial" w:hAnsi="Arial" w:cs="Arial"/>
          <w:color w:val="404040"/>
          <w:spacing w:val="2"/>
          <w:sz w:val="22"/>
          <w:szCs w:val="22"/>
        </w:rPr>
        <w:t>606008, Нижегородская область, Дзержинск, а/я 74</w:t>
      </w:r>
    </w:p>
    <w:p w:rsidR="00E905E7" w:rsidRPr="008E3C0E" w:rsidRDefault="00E905E7" w:rsidP="0084759B">
      <w:pPr>
        <w:ind w:left="-142" w:right="-142"/>
        <w:rPr>
          <w:rFonts w:ascii="Arial" w:hAnsi="Arial" w:cs="Arial"/>
          <w:b/>
          <w:sz w:val="22"/>
          <w:szCs w:val="22"/>
        </w:rPr>
      </w:pPr>
      <w:r w:rsidRPr="00AE3D1E">
        <w:rPr>
          <w:rFonts w:ascii="Arial" w:hAnsi="Arial" w:cs="Arial"/>
          <w:b/>
          <w:color w:val="595959"/>
          <w:sz w:val="16"/>
          <w:szCs w:val="16"/>
        </w:rPr>
        <w:t>ОГРН</w:t>
      </w:r>
      <w:r w:rsidRPr="008E3C0E">
        <w:rPr>
          <w:rFonts w:ascii="Arial" w:hAnsi="Arial" w:cs="Arial"/>
          <w:sz w:val="22"/>
          <w:szCs w:val="22"/>
        </w:rPr>
        <w:t xml:space="preserve"> </w:t>
      </w:r>
      <w:r w:rsidR="002C18A4" w:rsidRPr="002C18A4">
        <w:rPr>
          <w:rFonts w:ascii="Arial" w:hAnsi="Arial" w:cs="Arial"/>
          <w:b/>
          <w:sz w:val="22"/>
          <w:szCs w:val="22"/>
        </w:rPr>
        <w:t>1135249000820</w:t>
      </w:r>
      <w:r w:rsidR="008E3C0E">
        <w:rPr>
          <w:rFonts w:ascii="Arial" w:hAnsi="Arial" w:cs="Arial"/>
          <w:b/>
          <w:sz w:val="22"/>
          <w:szCs w:val="22"/>
        </w:rPr>
        <w:t>,</w:t>
      </w:r>
      <w:r w:rsidR="008E3C0E" w:rsidRPr="008E3C0E">
        <w:rPr>
          <w:rFonts w:ascii="Arial" w:hAnsi="Arial" w:cs="Arial"/>
          <w:b/>
          <w:sz w:val="22"/>
          <w:szCs w:val="22"/>
        </w:rPr>
        <w:t xml:space="preserve"> </w:t>
      </w:r>
      <w:r w:rsidRPr="00AE3D1E">
        <w:rPr>
          <w:rFonts w:ascii="Arial" w:hAnsi="Arial" w:cs="Arial"/>
          <w:b/>
          <w:color w:val="595959"/>
          <w:sz w:val="16"/>
          <w:szCs w:val="16"/>
        </w:rPr>
        <w:t>ИН</w:t>
      </w:r>
      <w:r w:rsidR="0084759B" w:rsidRPr="00AE3D1E">
        <w:rPr>
          <w:rFonts w:ascii="Arial" w:hAnsi="Arial" w:cs="Arial"/>
          <w:b/>
          <w:color w:val="595959"/>
          <w:sz w:val="16"/>
          <w:szCs w:val="16"/>
        </w:rPr>
        <w:t>Н</w:t>
      </w:r>
      <w:r w:rsidRPr="008E3C0E">
        <w:rPr>
          <w:rFonts w:ascii="Arial" w:hAnsi="Arial" w:cs="Arial"/>
          <w:sz w:val="22"/>
          <w:szCs w:val="22"/>
        </w:rPr>
        <w:t xml:space="preserve"> </w:t>
      </w:r>
      <w:r w:rsidR="002C18A4" w:rsidRPr="002C18A4">
        <w:rPr>
          <w:rFonts w:ascii="Arial" w:hAnsi="Arial" w:cs="Arial"/>
          <w:b/>
          <w:sz w:val="22"/>
          <w:szCs w:val="22"/>
        </w:rPr>
        <w:t>5249125367</w:t>
      </w:r>
      <w:r w:rsidR="0084759B">
        <w:rPr>
          <w:rFonts w:ascii="Arial" w:hAnsi="Arial" w:cs="Arial"/>
          <w:b/>
          <w:spacing w:val="4"/>
          <w:sz w:val="22"/>
          <w:szCs w:val="22"/>
        </w:rPr>
        <w:t xml:space="preserve">, </w:t>
      </w:r>
      <w:r w:rsidR="0084759B" w:rsidRPr="00AE3D1E">
        <w:rPr>
          <w:rFonts w:ascii="Arial" w:hAnsi="Arial" w:cs="Arial"/>
          <w:b/>
          <w:color w:val="595959"/>
          <w:sz w:val="16"/>
          <w:szCs w:val="16"/>
        </w:rPr>
        <w:t>КПП</w:t>
      </w:r>
      <w:r w:rsidR="0084759B" w:rsidRPr="00C13577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="002C18A4" w:rsidRPr="002C18A4">
        <w:rPr>
          <w:rFonts w:ascii="Arial" w:hAnsi="Arial" w:cs="Arial"/>
          <w:b/>
          <w:sz w:val="22"/>
          <w:szCs w:val="22"/>
        </w:rPr>
        <w:t>524901001</w:t>
      </w:r>
    </w:p>
    <w:p w:rsidR="002C18A4" w:rsidRPr="002C18A4" w:rsidRDefault="008E3C0E" w:rsidP="002C18A4">
      <w:pPr>
        <w:ind w:left="-142" w:right="-142"/>
        <w:rPr>
          <w:rFonts w:ascii="Arial" w:hAnsi="Arial" w:cs="Arial"/>
          <w:b/>
          <w:sz w:val="22"/>
          <w:szCs w:val="22"/>
        </w:rPr>
      </w:pPr>
      <w:proofErr w:type="gramStart"/>
      <w:r w:rsidRPr="00AE3D1E">
        <w:rPr>
          <w:rFonts w:ascii="Arial" w:hAnsi="Arial" w:cs="Arial"/>
          <w:b/>
          <w:color w:val="595959"/>
          <w:sz w:val="16"/>
          <w:szCs w:val="16"/>
        </w:rPr>
        <w:t>Р</w:t>
      </w:r>
      <w:proofErr w:type="gramEnd"/>
      <w:r w:rsidRPr="00574DC9">
        <w:rPr>
          <w:rFonts w:ascii="Arial" w:hAnsi="Arial" w:cs="Arial"/>
          <w:b/>
          <w:color w:val="595959"/>
          <w:sz w:val="16"/>
          <w:szCs w:val="16"/>
        </w:rPr>
        <w:t>/С</w:t>
      </w:r>
      <w:r w:rsidR="00E905E7" w:rsidRPr="00574DC9">
        <w:rPr>
          <w:rFonts w:ascii="Arial" w:hAnsi="Arial" w:cs="Arial"/>
          <w:sz w:val="22"/>
          <w:szCs w:val="22"/>
        </w:rPr>
        <w:t xml:space="preserve"> </w:t>
      </w:r>
      <w:r w:rsidR="002C18A4" w:rsidRPr="002C18A4">
        <w:rPr>
          <w:rFonts w:ascii="Arial" w:hAnsi="Arial" w:cs="Arial"/>
          <w:b/>
          <w:sz w:val="22"/>
          <w:szCs w:val="22"/>
        </w:rPr>
        <w:t>40702810521020000641</w:t>
      </w:r>
      <w:r w:rsidRPr="00574DC9">
        <w:rPr>
          <w:rFonts w:ascii="Arial" w:hAnsi="Arial" w:cs="Arial"/>
          <w:b/>
          <w:sz w:val="22"/>
          <w:szCs w:val="22"/>
        </w:rPr>
        <w:t xml:space="preserve">, </w:t>
      </w:r>
      <w:r w:rsidRPr="00574DC9">
        <w:rPr>
          <w:rFonts w:ascii="Arial" w:hAnsi="Arial" w:cs="Arial"/>
          <w:b/>
          <w:color w:val="595959"/>
          <w:sz w:val="16"/>
          <w:szCs w:val="16"/>
        </w:rPr>
        <w:t>К/С</w:t>
      </w:r>
      <w:r w:rsidR="00E905E7" w:rsidRPr="00574DC9">
        <w:rPr>
          <w:rFonts w:ascii="Arial" w:hAnsi="Arial" w:cs="Arial"/>
          <w:sz w:val="22"/>
          <w:szCs w:val="22"/>
        </w:rPr>
        <w:t xml:space="preserve"> </w:t>
      </w:r>
      <w:r w:rsidR="002C18A4" w:rsidRPr="002C18A4">
        <w:rPr>
          <w:rFonts w:ascii="Arial" w:hAnsi="Arial" w:cs="Arial"/>
          <w:b/>
          <w:sz w:val="22"/>
          <w:szCs w:val="22"/>
        </w:rPr>
        <w:t xml:space="preserve">30101810900000000852   </w:t>
      </w:r>
      <w:r w:rsidR="00574DC9" w:rsidRPr="00574DC9">
        <w:rPr>
          <w:rFonts w:ascii="Arial" w:hAnsi="Arial" w:cs="Arial"/>
          <w:b/>
          <w:sz w:val="22"/>
          <w:szCs w:val="22"/>
        </w:rPr>
        <w:t xml:space="preserve">в </w:t>
      </w:r>
      <w:r w:rsidR="002C18A4" w:rsidRPr="002C18A4">
        <w:rPr>
          <w:rFonts w:ascii="Arial" w:hAnsi="Arial" w:cs="Arial"/>
          <w:b/>
          <w:sz w:val="22"/>
          <w:szCs w:val="22"/>
        </w:rPr>
        <w:t>ФКБ «</w:t>
      </w:r>
      <w:proofErr w:type="spellStart"/>
      <w:r w:rsidR="002C18A4" w:rsidRPr="002C18A4">
        <w:rPr>
          <w:rFonts w:ascii="Arial" w:hAnsi="Arial" w:cs="Arial"/>
          <w:b/>
          <w:sz w:val="22"/>
          <w:szCs w:val="22"/>
        </w:rPr>
        <w:t>Юниаструм</w:t>
      </w:r>
      <w:proofErr w:type="spellEnd"/>
      <w:r w:rsidR="002C18A4" w:rsidRPr="002C18A4">
        <w:rPr>
          <w:rFonts w:ascii="Arial" w:hAnsi="Arial" w:cs="Arial"/>
          <w:b/>
          <w:sz w:val="22"/>
          <w:szCs w:val="22"/>
        </w:rPr>
        <w:t xml:space="preserve"> банк» в г. Нижнем Новгороде</w:t>
      </w:r>
    </w:p>
    <w:p w:rsidR="0084759B" w:rsidRPr="00574DC9" w:rsidRDefault="00892035" w:rsidP="002C18A4">
      <w:pPr>
        <w:ind w:left="-142" w:right="-142"/>
        <w:rPr>
          <w:rFonts w:ascii="Arial" w:hAnsi="Arial" w:cs="Arial"/>
          <w:b/>
          <w:sz w:val="22"/>
          <w:szCs w:val="22"/>
        </w:rPr>
      </w:pPr>
      <w:r w:rsidRPr="00574DC9">
        <w:rPr>
          <w:rFonts w:ascii="Arial" w:hAnsi="Arial" w:cs="Arial"/>
          <w:b/>
          <w:color w:val="595959"/>
          <w:sz w:val="16"/>
          <w:szCs w:val="16"/>
        </w:rPr>
        <w:t>БИК</w:t>
      </w:r>
      <w:r w:rsidRPr="00574DC9">
        <w:rPr>
          <w:rFonts w:ascii="Arial" w:hAnsi="Arial" w:cs="Arial"/>
          <w:color w:val="404040"/>
          <w:sz w:val="22"/>
          <w:szCs w:val="22"/>
        </w:rPr>
        <w:t xml:space="preserve"> </w:t>
      </w:r>
      <w:r w:rsidR="002C18A4" w:rsidRPr="002C18A4">
        <w:rPr>
          <w:rFonts w:ascii="Arial" w:hAnsi="Arial" w:cs="Arial"/>
          <w:b/>
          <w:sz w:val="22"/>
          <w:szCs w:val="22"/>
        </w:rPr>
        <w:t>042202852</w:t>
      </w:r>
    </w:p>
    <w:p w:rsidR="008537D4" w:rsidRDefault="008537D4" w:rsidP="0084759B">
      <w:pPr>
        <w:ind w:left="-142" w:right="-142"/>
        <w:rPr>
          <w:rFonts w:ascii="Arial Black" w:hAnsi="Arial Black" w:cs="Arial"/>
          <w:b/>
          <w:sz w:val="16"/>
          <w:szCs w:val="16"/>
        </w:rPr>
      </w:pPr>
      <w:r w:rsidRPr="00AE3D1E">
        <w:rPr>
          <w:rFonts w:ascii="Arial" w:hAnsi="Arial" w:cs="Arial"/>
          <w:b/>
          <w:color w:val="595959"/>
          <w:sz w:val="16"/>
          <w:szCs w:val="16"/>
        </w:rPr>
        <w:t>Т/Ф</w:t>
      </w:r>
      <w:r>
        <w:rPr>
          <w:rFonts w:ascii="Arial Black" w:hAnsi="Arial Black" w:cs="Arial"/>
          <w:b/>
          <w:color w:val="595959"/>
          <w:sz w:val="16"/>
          <w:szCs w:val="16"/>
        </w:rPr>
        <w:t xml:space="preserve"> </w:t>
      </w:r>
      <w:r w:rsidR="0001788E">
        <w:rPr>
          <w:rFonts w:ascii="Arial" w:hAnsi="Arial" w:cs="Arial"/>
          <w:b/>
          <w:sz w:val="22"/>
          <w:szCs w:val="22"/>
        </w:rPr>
        <w:t xml:space="preserve">(8313) </w:t>
      </w:r>
      <w:r w:rsidR="00A2518D" w:rsidRPr="00A2518D">
        <w:rPr>
          <w:rFonts w:ascii="Arial" w:hAnsi="Arial" w:cs="Arial"/>
          <w:b/>
          <w:sz w:val="22"/>
          <w:szCs w:val="22"/>
        </w:rPr>
        <w:t>28-51-13</w:t>
      </w:r>
      <w:r w:rsidR="0001788E" w:rsidRPr="00A2518D">
        <w:rPr>
          <w:rFonts w:ascii="Arial" w:hAnsi="Arial" w:cs="Arial"/>
          <w:b/>
          <w:sz w:val="22"/>
          <w:szCs w:val="22"/>
        </w:rPr>
        <w:t>,</w:t>
      </w:r>
      <w:r w:rsidR="00A2518D">
        <w:rPr>
          <w:rFonts w:ascii="Arial" w:hAnsi="Arial" w:cs="Arial"/>
          <w:b/>
          <w:sz w:val="22"/>
          <w:szCs w:val="22"/>
        </w:rPr>
        <w:t xml:space="preserve"> 28-41-24, 29-26-31</w:t>
      </w:r>
    </w:p>
    <w:p w:rsidR="008537D4" w:rsidRPr="00254B68" w:rsidRDefault="008537D4" w:rsidP="003568DD">
      <w:pPr>
        <w:ind w:left="-142" w:right="-142"/>
        <w:rPr>
          <w:rFonts w:ascii="Arial" w:hAnsi="Arial" w:cs="Arial"/>
          <w:b/>
          <w:color w:val="404040"/>
          <w:sz w:val="22"/>
          <w:szCs w:val="22"/>
        </w:rPr>
      </w:pPr>
      <w:r w:rsidRPr="008537D4">
        <w:rPr>
          <w:rFonts w:ascii="Arial" w:hAnsi="Arial" w:cs="Arial"/>
          <w:b/>
          <w:color w:val="404040"/>
          <w:sz w:val="22"/>
          <w:szCs w:val="22"/>
          <w:lang w:val="en-US"/>
        </w:rPr>
        <w:t>info</w:t>
      </w:r>
      <w:r w:rsidRPr="008537D4">
        <w:rPr>
          <w:rFonts w:ascii="Arial" w:hAnsi="Arial" w:cs="Arial"/>
          <w:b/>
          <w:color w:val="404040"/>
          <w:sz w:val="22"/>
          <w:szCs w:val="22"/>
        </w:rPr>
        <w:t>@</w:t>
      </w:r>
      <w:proofErr w:type="spellStart"/>
      <w:r w:rsidRPr="008537D4">
        <w:rPr>
          <w:rFonts w:ascii="Arial" w:hAnsi="Arial" w:cs="Arial"/>
          <w:b/>
          <w:color w:val="404040"/>
          <w:sz w:val="22"/>
          <w:szCs w:val="22"/>
          <w:lang w:val="en-US"/>
        </w:rPr>
        <w:t>izomernn</w:t>
      </w:r>
      <w:proofErr w:type="spellEnd"/>
      <w:r w:rsidRPr="008537D4">
        <w:rPr>
          <w:rFonts w:ascii="Arial" w:hAnsi="Arial" w:cs="Arial"/>
          <w:b/>
          <w:color w:val="404040"/>
          <w:sz w:val="22"/>
          <w:szCs w:val="22"/>
        </w:rPr>
        <w:t>.</w:t>
      </w:r>
      <w:proofErr w:type="spellStart"/>
      <w:r w:rsidRPr="008537D4">
        <w:rPr>
          <w:rFonts w:ascii="Arial" w:hAnsi="Arial" w:cs="Arial"/>
          <w:b/>
          <w:color w:val="404040"/>
          <w:sz w:val="22"/>
          <w:szCs w:val="22"/>
          <w:lang w:val="en-US"/>
        </w:rPr>
        <w:t>ru</w:t>
      </w:r>
      <w:proofErr w:type="spellEnd"/>
      <w:r w:rsidRPr="008537D4">
        <w:rPr>
          <w:rFonts w:ascii="Arial" w:hAnsi="Arial" w:cs="Arial"/>
          <w:b/>
          <w:color w:val="404040"/>
          <w:sz w:val="22"/>
          <w:szCs w:val="22"/>
        </w:rPr>
        <w:t xml:space="preserve">, </w:t>
      </w:r>
      <w:r w:rsidR="003568DD" w:rsidRPr="003568DD">
        <w:rPr>
          <w:rFonts w:ascii="Arial" w:hAnsi="Arial" w:cs="Arial"/>
          <w:b/>
          <w:color w:val="404040"/>
          <w:sz w:val="22"/>
          <w:szCs w:val="22"/>
          <w:lang w:val="en-US"/>
        </w:rPr>
        <w:t>http</w:t>
      </w:r>
      <w:r w:rsidR="003568DD" w:rsidRPr="003568DD">
        <w:rPr>
          <w:rFonts w:ascii="Arial" w:hAnsi="Arial" w:cs="Arial"/>
          <w:b/>
          <w:color w:val="404040"/>
          <w:sz w:val="22"/>
          <w:szCs w:val="22"/>
        </w:rPr>
        <w:t>://</w:t>
      </w:r>
      <w:r w:rsidR="003568DD" w:rsidRPr="003568DD">
        <w:rPr>
          <w:rFonts w:ascii="Arial" w:hAnsi="Arial" w:cs="Arial"/>
          <w:b/>
          <w:color w:val="404040"/>
          <w:sz w:val="22"/>
          <w:szCs w:val="22"/>
          <w:lang w:val="en-US"/>
        </w:rPr>
        <w:t>www</w:t>
      </w:r>
      <w:r w:rsidR="003568DD" w:rsidRPr="003568DD">
        <w:rPr>
          <w:rFonts w:ascii="Arial" w:hAnsi="Arial" w:cs="Arial"/>
          <w:b/>
          <w:color w:val="404040"/>
          <w:sz w:val="22"/>
          <w:szCs w:val="22"/>
        </w:rPr>
        <w:t>.</w:t>
      </w:r>
      <w:proofErr w:type="spellStart"/>
      <w:r w:rsidR="003568DD" w:rsidRPr="003568DD">
        <w:rPr>
          <w:rFonts w:ascii="Arial" w:hAnsi="Arial" w:cs="Arial"/>
          <w:b/>
          <w:color w:val="404040"/>
          <w:sz w:val="22"/>
          <w:szCs w:val="22"/>
          <w:lang w:val="en-US"/>
        </w:rPr>
        <w:t>izomernn</w:t>
      </w:r>
      <w:proofErr w:type="spellEnd"/>
      <w:r w:rsidR="003568DD" w:rsidRPr="003568DD">
        <w:rPr>
          <w:rFonts w:ascii="Arial" w:hAnsi="Arial" w:cs="Arial"/>
          <w:b/>
          <w:color w:val="404040"/>
          <w:sz w:val="22"/>
          <w:szCs w:val="22"/>
        </w:rPr>
        <w:t>.</w:t>
      </w:r>
      <w:proofErr w:type="spellStart"/>
      <w:r w:rsidR="003568DD" w:rsidRPr="003568DD">
        <w:rPr>
          <w:rFonts w:ascii="Arial" w:hAnsi="Arial" w:cs="Arial"/>
          <w:b/>
          <w:color w:val="404040"/>
          <w:sz w:val="22"/>
          <w:szCs w:val="22"/>
          <w:lang w:val="en-US"/>
        </w:rPr>
        <w:t>ru</w:t>
      </w:r>
      <w:proofErr w:type="spellEnd"/>
    </w:p>
    <w:p w:rsidR="0084759B" w:rsidRPr="00254B68" w:rsidRDefault="0084759B" w:rsidP="00254B68">
      <w:pPr>
        <w:ind w:right="-142"/>
        <w:rPr>
          <w:rFonts w:ascii="Arial" w:hAnsi="Arial" w:cs="Arial"/>
          <w:b/>
          <w:sz w:val="22"/>
          <w:szCs w:val="22"/>
        </w:rPr>
      </w:pPr>
    </w:p>
    <w:p w:rsidR="00254B68" w:rsidRPr="00254B68" w:rsidRDefault="00254B68" w:rsidP="00254B68">
      <w:pPr>
        <w:ind w:left="-142" w:right="-142"/>
        <w:rPr>
          <w:rFonts w:ascii="Arial" w:hAnsi="Arial" w:cs="Arial"/>
          <w:b/>
          <w:sz w:val="22"/>
          <w:szCs w:val="22"/>
        </w:rPr>
        <w:sectPr w:rsidR="00254B68" w:rsidRPr="00254B68" w:rsidSect="00C13577">
          <w:pgSz w:w="12240" w:h="15840"/>
          <w:pgMar w:top="284" w:right="616" w:bottom="1135" w:left="851" w:header="720" w:footer="720" w:gutter="0"/>
          <w:cols w:num="2" w:space="285" w:equalWidth="0">
            <w:col w:w="4820" w:space="285"/>
            <w:col w:w="5668"/>
          </w:cols>
        </w:sectPr>
      </w:pPr>
    </w:p>
    <w:p w:rsidR="00E905E7" w:rsidRPr="008537D4" w:rsidRDefault="00E905E7" w:rsidP="00B52A1E">
      <w:pPr>
        <w:pBdr>
          <w:top w:val="single" w:sz="4" w:space="1" w:color="auto"/>
        </w:pBdr>
      </w:pPr>
    </w:p>
    <w:p w:rsidR="00E905E7" w:rsidRPr="007916F2" w:rsidRDefault="00E211E6" w:rsidP="00E211E6">
      <w:pPr>
        <w:rPr>
          <w:b/>
        </w:rPr>
      </w:pPr>
      <w:r w:rsidRPr="007916F2">
        <w:rPr>
          <w:b/>
        </w:rPr>
        <w:t xml:space="preserve">- </w:t>
      </w:r>
      <w:r w:rsidR="004C4FDC" w:rsidRPr="007916F2">
        <w:rPr>
          <w:b/>
        </w:rPr>
        <w:t>Химическое сырье</w:t>
      </w:r>
    </w:p>
    <w:p w:rsidR="004C4FDC" w:rsidRDefault="004C4FDC" w:rsidP="004C4FDC">
      <w:proofErr w:type="spellStart"/>
      <w:r>
        <w:t>Алкилбензолсульфокислота</w:t>
      </w:r>
      <w:proofErr w:type="spellEnd"/>
      <w:r>
        <w:t xml:space="preserve"> (АБСК)</w:t>
      </w:r>
    </w:p>
    <w:p w:rsidR="004C4FDC" w:rsidRDefault="004C4FDC" w:rsidP="004C4FDC">
      <w:proofErr w:type="spellStart"/>
      <w:r>
        <w:t>Диэтаноламид</w:t>
      </w:r>
      <w:proofErr w:type="spellEnd"/>
    </w:p>
    <w:p w:rsidR="004C4FDC" w:rsidRDefault="004C4FDC" w:rsidP="004C4FDC">
      <w:proofErr w:type="spellStart"/>
      <w:r>
        <w:t>Полиэтиленгликоли</w:t>
      </w:r>
      <w:proofErr w:type="spellEnd"/>
      <w:r>
        <w:t xml:space="preserve"> (ПЭГ)</w:t>
      </w:r>
    </w:p>
    <w:p w:rsidR="004C4FDC" w:rsidRDefault="004C4FDC" w:rsidP="004C4FDC">
      <w:proofErr w:type="spellStart"/>
      <w:r>
        <w:t>Пропиленгликоль</w:t>
      </w:r>
      <w:proofErr w:type="spellEnd"/>
      <w:r>
        <w:t xml:space="preserve"> (в т.ч. водный </w:t>
      </w:r>
      <w:proofErr w:type="spellStart"/>
      <w:r>
        <w:t>р-р</w:t>
      </w:r>
      <w:proofErr w:type="spellEnd"/>
      <w:r>
        <w:t>)</w:t>
      </w:r>
    </w:p>
    <w:p w:rsidR="002D1735" w:rsidRDefault="002D1735" w:rsidP="004C4FDC">
      <w:r>
        <w:t>Этиленгликоль</w:t>
      </w:r>
    </w:p>
    <w:p w:rsidR="004C4FDC" w:rsidRDefault="002D1735" w:rsidP="004C4FDC">
      <w:r>
        <w:t>Хлористый метилен (</w:t>
      </w:r>
      <w:proofErr w:type="spellStart"/>
      <w:r>
        <w:t>метиленхлорид</w:t>
      </w:r>
      <w:proofErr w:type="spellEnd"/>
      <w:r>
        <w:t>)</w:t>
      </w:r>
    </w:p>
    <w:p w:rsidR="002D1735" w:rsidRDefault="002D1735" w:rsidP="004C4FDC">
      <w:proofErr w:type="spellStart"/>
      <w:r>
        <w:t>Синтанолы</w:t>
      </w:r>
      <w:proofErr w:type="spellEnd"/>
      <w:r>
        <w:t xml:space="preserve">, </w:t>
      </w:r>
      <w:proofErr w:type="spellStart"/>
      <w:r>
        <w:t>неонолы</w:t>
      </w:r>
      <w:proofErr w:type="spellEnd"/>
    </w:p>
    <w:p w:rsidR="002D1735" w:rsidRDefault="002D1735" w:rsidP="004C4FDC">
      <w:proofErr w:type="spellStart"/>
      <w:r>
        <w:t>Флотореагент-оксаль</w:t>
      </w:r>
      <w:proofErr w:type="spellEnd"/>
    </w:p>
    <w:p w:rsidR="002D1735" w:rsidRPr="004C4FDC" w:rsidRDefault="002D1735" w:rsidP="004C4FDC">
      <w:r>
        <w:t>Спирт изопропиловый</w:t>
      </w:r>
    </w:p>
    <w:p w:rsidR="002D1735" w:rsidRDefault="002D1735" w:rsidP="00E905E7">
      <w:r>
        <w:t xml:space="preserve">Растворители  (646, </w:t>
      </w:r>
      <w:proofErr w:type="spellStart"/>
      <w:r>
        <w:t>нефрас</w:t>
      </w:r>
      <w:proofErr w:type="spellEnd"/>
      <w:r>
        <w:t>, этилацетат, сольвент)</w:t>
      </w:r>
    </w:p>
    <w:p w:rsidR="002D1735" w:rsidRDefault="002D1735" w:rsidP="00E905E7">
      <w:proofErr w:type="spellStart"/>
      <w:r>
        <w:t>Катамин</w:t>
      </w:r>
      <w:proofErr w:type="spellEnd"/>
      <w:r>
        <w:t xml:space="preserve"> АБ</w:t>
      </w:r>
    </w:p>
    <w:p w:rsidR="002D1735" w:rsidRDefault="002D1735" w:rsidP="00E905E7">
      <w:r>
        <w:t xml:space="preserve">Окись </w:t>
      </w:r>
      <w:proofErr w:type="spellStart"/>
      <w:r>
        <w:t>алкилдиметиламина</w:t>
      </w:r>
      <w:proofErr w:type="spellEnd"/>
    </w:p>
    <w:p w:rsidR="002D1735" w:rsidRDefault="002D1735" w:rsidP="00E905E7">
      <w:proofErr w:type="spellStart"/>
      <w:r>
        <w:t>Алкилбензолсульфонат</w:t>
      </w:r>
      <w:proofErr w:type="spellEnd"/>
      <w:r>
        <w:t xml:space="preserve"> кальция</w:t>
      </w:r>
    </w:p>
    <w:p w:rsidR="002D1735" w:rsidRDefault="002D1735" w:rsidP="00E905E7">
      <w:proofErr w:type="spellStart"/>
      <w:r>
        <w:t>Полиакриламид-гель</w:t>
      </w:r>
      <w:proofErr w:type="spellEnd"/>
    </w:p>
    <w:p w:rsidR="002D1735" w:rsidRDefault="002D1735" w:rsidP="00E905E7">
      <w:r>
        <w:t>Сополимер  БМК-5</w:t>
      </w:r>
    </w:p>
    <w:p w:rsidR="002D1735" w:rsidRDefault="002D1735" w:rsidP="00E905E7">
      <w:proofErr w:type="spellStart"/>
      <w:r>
        <w:t>Олигоэфиракрилаты</w:t>
      </w:r>
      <w:proofErr w:type="spellEnd"/>
    </w:p>
    <w:p w:rsidR="002D1735" w:rsidRDefault="002D1735" w:rsidP="00E905E7">
      <w:r>
        <w:t>Лак бакелитовый ЛБС-1</w:t>
      </w:r>
    </w:p>
    <w:p w:rsidR="002D1735" w:rsidRDefault="002D1735" w:rsidP="00E905E7">
      <w:r>
        <w:t>Парафины хлорированные жидкие</w:t>
      </w:r>
    </w:p>
    <w:p w:rsidR="002D1735" w:rsidRDefault="002D1735" w:rsidP="00E905E7">
      <w:proofErr w:type="spellStart"/>
      <w:r>
        <w:t>Этаноламины</w:t>
      </w:r>
      <w:proofErr w:type="spellEnd"/>
    </w:p>
    <w:p w:rsidR="002D1735" w:rsidRDefault="002D1735" w:rsidP="00E905E7">
      <w:proofErr w:type="spellStart"/>
      <w:r>
        <w:t>Монометакриловый</w:t>
      </w:r>
      <w:proofErr w:type="spellEnd"/>
      <w:r>
        <w:t xml:space="preserve"> эфир этиленгликоля</w:t>
      </w:r>
    </w:p>
    <w:p w:rsidR="002D1735" w:rsidRDefault="002D1735" w:rsidP="00E905E7">
      <w:r>
        <w:t>Калиевая селитра</w:t>
      </w:r>
    </w:p>
    <w:p w:rsidR="002D1735" w:rsidRDefault="002D1735" w:rsidP="00E905E7">
      <w:r>
        <w:t>Сульфат аммония</w:t>
      </w:r>
    </w:p>
    <w:p w:rsidR="002D1735" w:rsidRDefault="002D1735" w:rsidP="00E905E7">
      <w:r>
        <w:t>Полифосфат аммония</w:t>
      </w:r>
    </w:p>
    <w:p w:rsidR="00B6109F" w:rsidRDefault="002D1735" w:rsidP="00E905E7">
      <w:r>
        <w:t>Препарат ОС-20</w:t>
      </w:r>
    </w:p>
    <w:p w:rsidR="00B6109F" w:rsidRDefault="00B6109F" w:rsidP="00E905E7">
      <w:r>
        <w:t>Силикагель</w:t>
      </w:r>
    </w:p>
    <w:p w:rsidR="00B6109F" w:rsidRDefault="00B6109F" w:rsidP="00E905E7">
      <w:proofErr w:type="spellStart"/>
      <w:r>
        <w:t>Синтамид</w:t>
      </w:r>
      <w:proofErr w:type="spellEnd"/>
      <w:r>
        <w:t xml:space="preserve"> 5К</w:t>
      </w:r>
    </w:p>
    <w:p w:rsidR="00B6109F" w:rsidRDefault="00B6109F" w:rsidP="00E905E7">
      <w:proofErr w:type="spellStart"/>
      <w:r>
        <w:t>Химпоглотитель</w:t>
      </w:r>
      <w:proofErr w:type="spellEnd"/>
      <w:r>
        <w:t xml:space="preserve"> известковый ХП-И</w:t>
      </w:r>
    </w:p>
    <w:p w:rsidR="00B6109F" w:rsidRDefault="00B6109F" w:rsidP="00E905E7">
      <w:r>
        <w:t>Малеиновый ангидрид</w:t>
      </w:r>
    </w:p>
    <w:p w:rsidR="00B6109F" w:rsidRDefault="00B6109F" w:rsidP="00E905E7">
      <w:proofErr w:type="spellStart"/>
      <w:r>
        <w:t>Триаллилизоцианурат</w:t>
      </w:r>
      <w:proofErr w:type="spellEnd"/>
    </w:p>
    <w:p w:rsidR="00B6109F" w:rsidRDefault="00B6109F" w:rsidP="00E905E7">
      <w:proofErr w:type="spellStart"/>
      <w:r>
        <w:t>Толуилендиизоцианат</w:t>
      </w:r>
      <w:proofErr w:type="spellEnd"/>
      <w:r>
        <w:t xml:space="preserve"> ТДИ 80/20</w:t>
      </w:r>
    </w:p>
    <w:p w:rsidR="00B6109F" w:rsidRDefault="00B6109F" w:rsidP="00E905E7">
      <w:proofErr w:type="spellStart"/>
      <w:r>
        <w:t>Полиолы</w:t>
      </w:r>
      <w:proofErr w:type="spellEnd"/>
    </w:p>
    <w:p w:rsidR="00B6109F" w:rsidRDefault="00B6109F" w:rsidP="00E905E7">
      <w:r>
        <w:t>Хлорированный полиэтилен</w:t>
      </w:r>
    </w:p>
    <w:p w:rsidR="00B6109F" w:rsidRDefault="00B6109F" w:rsidP="00E905E7">
      <w:r>
        <w:t>Меламин</w:t>
      </w:r>
    </w:p>
    <w:p w:rsidR="00B6109F" w:rsidRDefault="00B6109F" w:rsidP="00E905E7">
      <w:proofErr w:type="gramStart"/>
      <w:r>
        <w:t>Смола</w:t>
      </w:r>
      <w:proofErr w:type="gramEnd"/>
      <w:r>
        <w:t xml:space="preserve"> нейтрализованная </w:t>
      </w:r>
      <w:proofErr w:type="spellStart"/>
      <w:r>
        <w:t>воздуховолекающая</w:t>
      </w:r>
      <w:proofErr w:type="spellEnd"/>
      <w:r>
        <w:t xml:space="preserve"> (СНВ)</w:t>
      </w:r>
    </w:p>
    <w:p w:rsidR="00B6109F" w:rsidRDefault="00B6109F" w:rsidP="00E905E7">
      <w:proofErr w:type="spellStart"/>
      <w:r>
        <w:t>Пероксигидрат</w:t>
      </w:r>
      <w:proofErr w:type="spellEnd"/>
      <w:r>
        <w:t xml:space="preserve"> мочевины (</w:t>
      </w:r>
      <w:proofErr w:type="spellStart"/>
      <w:r>
        <w:t>гидроперит</w:t>
      </w:r>
      <w:proofErr w:type="spellEnd"/>
      <w:r>
        <w:t>)</w:t>
      </w:r>
    </w:p>
    <w:p w:rsidR="00B6109F" w:rsidRDefault="00B6109F" w:rsidP="00E905E7">
      <w:r>
        <w:t>Полиэфир 24К</w:t>
      </w:r>
    </w:p>
    <w:p w:rsidR="00E211E6" w:rsidRDefault="00B6109F" w:rsidP="00E905E7">
      <w:proofErr w:type="spellStart"/>
      <w:r>
        <w:t>Д</w:t>
      </w:r>
      <w:r w:rsidRPr="00B6109F">
        <w:t>инатриевая</w:t>
      </w:r>
      <w:proofErr w:type="spellEnd"/>
      <w:r w:rsidRPr="00B6109F">
        <w:t xml:space="preserve"> соль</w:t>
      </w:r>
      <w:r>
        <w:t xml:space="preserve"> э</w:t>
      </w:r>
      <w:r w:rsidRPr="00B6109F">
        <w:t>тилендиаминтетрауксусной кислоты</w:t>
      </w:r>
      <w:r>
        <w:t xml:space="preserve"> (</w:t>
      </w:r>
      <w:proofErr w:type="spellStart"/>
      <w:r>
        <w:t>Трилон</w:t>
      </w:r>
      <w:proofErr w:type="spellEnd"/>
      <w:r>
        <w:t xml:space="preserve"> Б)</w:t>
      </w:r>
    </w:p>
    <w:p w:rsidR="00E211E6" w:rsidRDefault="00E211E6" w:rsidP="00E905E7">
      <w:proofErr w:type="spellStart"/>
      <w:r>
        <w:t>Тринатрийфосфат</w:t>
      </w:r>
      <w:proofErr w:type="spellEnd"/>
    </w:p>
    <w:p w:rsidR="00E211E6" w:rsidRDefault="00E211E6" w:rsidP="00E905E7">
      <w:proofErr w:type="spellStart"/>
      <w:r>
        <w:t>Полиизоцианат</w:t>
      </w:r>
      <w:proofErr w:type="spellEnd"/>
    </w:p>
    <w:p w:rsidR="00E211E6" w:rsidRDefault="008235F6" w:rsidP="00E905E7">
      <w:r>
        <w:t>Смола СФ-010А</w:t>
      </w:r>
    </w:p>
    <w:p w:rsidR="008235F6" w:rsidRDefault="008235F6" w:rsidP="00E905E7">
      <w:r>
        <w:t>Смола К</w:t>
      </w:r>
      <w:r w:rsidR="002902AC">
        <w:t>ФМ</w:t>
      </w:r>
      <w:r>
        <w:t>Т-15</w:t>
      </w:r>
    </w:p>
    <w:p w:rsidR="00E211E6" w:rsidRDefault="00E211E6" w:rsidP="00E905E7"/>
    <w:p w:rsidR="00E211E6" w:rsidRPr="007916F2" w:rsidRDefault="00E211E6" w:rsidP="00E905E7">
      <w:pPr>
        <w:rPr>
          <w:b/>
        </w:rPr>
      </w:pPr>
      <w:r w:rsidRPr="007916F2">
        <w:rPr>
          <w:b/>
        </w:rPr>
        <w:t>- Пластификаторы</w:t>
      </w:r>
    </w:p>
    <w:p w:rsidR="00E211E6" w:rsidRDefault="00E211E6" w:rsidP="00E905E7">
      <w:proofErr w:type="spellStart"/>
      <w:r>
        <w:t>Дибутилфталат</w:t>
      </w:r>
      <w:proofErr w:type="spellEnd"/>
      <w:r>
        <w:t xml:space="preserve"> (ДБФ)</w:t>
      </w:r>
    </w:p>
    <w:p w:rsidR="00E211E6" w:rsidRDefault="00E211E6" w:rsidP="00E905E7">
      <w:proofErr w:type="spellStart"/>
      <w:r>
        <w:t>Диоктилфталат</w:t>
      </w:r>
      <w:proofErr w:type="spellEnd"/>
      <w:r>
        <w:t xml:space="preserve"> (ДОФ)</w:t>
      </w:r>
    </w:p>
    <w:p w:rsidR="00E211E6" w:rsidRDefault="00E211E6" w:rsidP="00E905E7">
      <w:r>
        <w:lastRenderedPageBreak/>
        <w:t>Пластификатор С-3</w:t>
      </w:r>
    </w:p>
    <w:p w:rsidR="00E211E6" w:rsidRDefault="00E211E6" w:rsidP="00E905E7">
      <w:r>
        <w:t>Пластификатор ЭДОС</w:t>
      </w:r>
    </w:p>
    <w:p w:rsidR="00E211E6" w:rsidRDefault="00E211E6" w:rsidP="00E905E7"/>
    <w:p w:rsidR="00E211E6" w:rsidRDefault="00E211E6" w:rsidP="00E905E7"/>
    <w:p w:rsidR="00E211E6" w:rsidRPr="007916F2" w:rsidRDefault="00E211E6" w:rsidP="00E905E7">
      <w:pPr>
        <w:rPr>
          <w:b/>
        </w:rPr>
      </w:pPr>
      <w:r w:rsidRPr="007916F2">
        <w:rPr>
          <w:b/>
        </w:rPr>
        <w:t>- Конструкционные материалы</w:t>
      </w:r>
    </w:p>
    <w:p w:rsidR="00E211E6" w:rsidRDefault="00E211E6" w:rsidP="00E905E7">
      <w:r>
        <w:t xml:space="preserve">Органическое стекло (ТОСН, СО, </w:t>
      </w:r>
      <w:proofErr w:type="spellStart"/>
      <w:r>
        <w:t>Plexiglas</w:t>
      </w:r>
      <w:proofErr w:type="spellEnd"/>
      <w:r>
        <w:t>) – листы, блоки</w:t>
      </w:r>
    </w:p>
    <w:p w:rsidR="00E211E6" w:rsidRDefault="00E211E6" w:rsidP="00E905E7">
      <w:r>
        <w:t>Поликарбонат монолитный</w:t>
      </w:r>
    </w:p>
    <w:p w:rsidR="00E211E6" w:rsidRDefault="00E211E6" w:rsidP="00E905E7">
      <w:r>
        <w:t>Листы полиэтилен, полипропилен</w:t>
      </w:r>
    </w:p>
    <w:p w:rsidR="00E211E6" w:rsidRDefault="00E211E6" w:rsidP="00E905E7">
      <w:proofErr w:type="spellStart"/>
      <w:r>
        <w:t>Капролон</w:t>
      </w:r>
      <w:proofErr w:type="spellEnd"/>
      <w:r>
        <w:t xml:space="preserve"> (полиамид 6) – листы, стержни, блоки</w:t>
      </w:r>
    </w:p>
    <w:p w:rsidR="00E211E6" w:rsidRDefault="00E211E6" w:rsidP="00E905E7">
      <w:r>
        <w:t>Фторопласт – листы, стержни</w:t>
      </w:r>
    </w:p>
    <w:p w:rsidR="00E211E6" w:rsidRDefault="00E211E6" w:rsidP="00E905E7">
      <w:r>
        <w:t>Текстолит – листы, стержни</w:t>
      </w:r>
    </w:p>
    <w:p w:rsidR="00E211E6" w:rsidRDefault="00E211E6" w:rsidP="00E905E7">
      <w:r>
        <w:t>Стеклотекстолит – листы</w:t>
      </w:r>
    </w:p>
    <w:p w:rsidR="00E211E6" w:rsidRDefault="00E211E6" w:rsidP="00E905E7">
      <w:r>
        <w:t>Винипласт – листы, сварочный пруток</w:t>
      </w:r>
    </w:p>
    <w:p w:rsidR="00E211E6" w:rsidRDefault="00014EDB" w:rsidP="00E905E7">
      <w:r>
        <w:t>Полиуретан – листы, стержни</w:t>
      </w:r>
    </w:p>
    <w:p w:rsidR="00E211E6" w:rsidRDefault="00E211E6" w:rsidP="00E905E7"/>
    <w:p w:rsidR="008235F6" w:rsidRDefault="008235F6" w:rsidP="00E905E7"/>
    <w:p w:rsidR="00E211E6" w:rsidRPr="007916F2" w:rsidRDefault="00E211E6" w:rsidP="00E905E7">
      <w:pPr>
        <w:rPr>
          <w:b/>
        </w:rPr>
      </w:pPr>
      <w:r w:rsidRPr="007916F2">
        <w:rPr>
          <w:b/>
        </w:rPr>
        <w:t xml:space="preserve">- </w:t>
      </w:r>
      <w:proofErr w:type="spellStart"/>
      <w:r w:rsidRPr="007916F2">
        <w:rPr>
          <w:b/>
        </w:rPr>
        <w:t>Кислотощелочеупорные</w:t>
      </w:r>
      <w:proofErr w:type="spellEnd"/>
      <w:r w:rsidRPr="007916F2">
        <w:rPr>
          <w:b/>
        </w:rPr>
        <w:t xml:space="preserve"> материалы</w:t>
      </w:r>
    </w:p>
    <w:p w:rsidR="00E211E6" w:rsidRDefault="00E211E6" w:rsidP="00E905E7">
      <w:r>
        <w:t>Замазка Арзамит-5</w:t>
      </w:r>
    </w:p>
    <w:p w:rsidR="00014EDB" w:rsidRDefault="00014EDB" w:rsidP="00E905E7">
      <w:r>
        <w:t>Пластина полиизобутиленовая ПСГ</w:t>
      </w:r>
    </w:p>
    <w:p w:rsidR="00014EDB" w:rsidRDefault="00014EDB" w:rsidP="00E905E7">
      <w:r>
        <w:t>Пластикат 57-40</w:t>
      </w:r>
    </w:p>
    <w:p w:rsidR="00014EDB" w:rsidRDefault="00014EDB" w:rsidP="00E905E7">
      <w:r>
        <w:t>Пленка винипластовая КПО</w:t>
      </w:r>
    </w:p>
    <w:p w:rsidR="00014EDB" w:rsidRDefault="00014EDB" w:rsidP="00E905E7">
      <w:r>
        <w:t>Кислотоупорная плитка, кислотоупорный кирпич</w:t>
      </w:r>
    </w:p>
    <w:p w:rsidR="00014EDB" w:rsidRDefault="00014EDB" w:rsidP="00E905E7">
      <w:r>
        <w:t>Кремнефтористый натрий</w:t>
      </w:r>
    </w:p>
    <w:p w:rsidR="00014EDB" w:rsidRDefault="00014EDB" w:rsidP="00E905E7">
      <w:r>
        <w:t>Диабазовая мука</w:t>
      </w:r>
    </w:p>
    <w:p w:rsidR="00014EDB" w:rsidRDefault="00014EDB" w:rsidP="00E905E7">
      <w:r>
        <w:t>Жидкое стекло натриевое</w:t>
      </w:r>
    </w:p>
    <w:p w:rsidR="00014EDB" w:rsidRDefault="00014EDB" w:rsidP="00E905E7">
      <w:r>
        <w:t>Смолы ЭД-16, ЭД-20</w:t>
      </w:r>
    </w:p>
    <w:p w:rsidR="00014EDB" w:rsidRDefault="00014EDB" w:rsidP="00E905E7">
      <w:proofErr w:type="spellStart"/>
      <w:r>
        <w:t>Полиэтиленполиамин</w:t>
      </w:r>
      <w:proofErr w:type="spellEnd"/>
    </w:p>
    <w:p w:rsidR="00014EDB" w:rsidRDefault="00014EDB" w:rsidP="00E905E7"/>
    <w:p w:rsidR="008235F6" w:rsidRDefault="008235F6" w:rsidP="00E905E7"/>
    <w:p w:rsidR="00014EDB" w:rsidRPr="007916F2" w:rsidRDefault="00014EDB" w:rsidP="00E905E7">
      <w:pPr>
        <w:rPr>
          <w:b/>
        </w:rPr>
      </w:pPr>
      <w:r w:rsidRPr="007916F2">
        <w:rPr>
          <w:b/>
        </w:rPr>
        <w:t>-</w:t>
      </w:r>
      <w:r w:rsidR="007916F2" w:rsidRPr="007916F2">
        <w:rPr>
          <w:b/>
        </w:rPr>
        <w:t xml:space="preserve"> </w:t>
      </w:r>
      <w:r w:rsidRPr="007916F2">
        <w:rPr>
          <w:b/>
        </w:rPr>
        <w:t>Клеи, герметики</w:t>
      </w:r>
    </w:p>
    <w:p w:rsidR="00014EDB" w:rsidRDefault="00014EDB" w:rsidP="00E905E7">
      <w:r>
        <w:t>Неорганические высокотемпературные связующие (НС-1А, НС-Ш, АФС)</w:t>
      </w:r>
    </w:p>
    <w:p w:rsidR="00014EDB" w:rsidRDefault="00014EDB" w:rsidP="00E905E7">
      <w:r>
        <w:t>Резиновые клеи 88-СА, 88-НП</w:t>
      </w:r>
    </w:p>
    <w:p w:rsidR="00014EDB" w:rsidRDefault="00014EDB" w:rsidP="00E905E7">
      <w:r>
        <w:t>Клеи БФ-2, БФ-4, БФ-6</w:t>
      </w:r>
    </w:p>
    <w:p w:rsidR="00014EDB" w:rsidRDefault="00014EDB" w:rsidP="00E905E7">
      <w:r>
        <w:t>Теплостойкий клей ВС-10Т</w:t>
      </w:r>
    </w:p>
    <w:p w:rsidR="00014EDB" w:rsidRDefault="00014EDB" w:rsidP="00E905E7">
      <w:proofErr w:type="spellStart"/>
      <w:r>
        <w:t>Цианакрилатные</w:t>
      </w:r>
      <w:proofErr w:type="spellEnd"/>
      <w:r>
        <w:t xml:space="preserve"> клеи (</w:t>
      </w:r>
      <w:proofErr w:type="spellStart"/>
      <w:r>
        <w:t>ЭЦА-гель</w:t>
      </w:r>
      <w:proofErr w:type="spellEnd"/>
      <w:r>
        <w:t>, ТК, КМ)</w:t>
      </w:r>
    </w:p>
    <w:p w:rsidR="00014EDB" w:rsidRDefault="00014EDB" w:rsidP="00E905E7">
      <w:r>
        <w:t>Клеи ВК-2, ВК-9, ВК-27</w:t>
      </w:r>
    </w:p>
    <w:p w:rsidR="00014EDB" w:rsidRDefault="00014EDB" w:rsidP="00E905E7">
      <w:r>
        <w:t xml:space="preserve">Герметики </w:t>
      </w:r>
      <w:proofErr w:type="spellStart"/>
      <w:r>
        <w:t>Анатерм</w:t>
      </w:r>
      <w:proofErr w:type="spellEnd"/>
      <w:r>
        <w:t xml:space="preserve">, </w:t>
      </w:r>
      <w:proofErr w:type="spellStart"/>
      <w:r>
        <w:t>Унигерм</w:t>
      </w:r>
      <w:proofErr w:type="spellEnd"/>
    </w:p>
    <w:p w:rsidR="00014EDB" w:rsidRDefault="00014EDB" w:rsidP="00E905E7"/>
    <w:p w:rsidR="00014EDB" w:rsidRDefault="00014EDB" w:rsidP="00E905E7"/>
    <w:p w:rsidR="00014EDB" w:rsidRPr="007916F2" w:rsidRDefault="008235F6" w:rsidP="00E905E7">
      <w:pPr>
        <w:rPr>
          <w:b/>
        </w:rPr>
      </w:pPr>
      <w:r w:rsidRPr="007916F2">
        <w:rPr>
          <w:b/>
        </w:rPr>
        <w:t>-</w:t>
      </w:r>
      <w:r w:rsidR="007916F2" w:rsidRPr="007916F2">
        <w:rPr>
          <w:b/>
        </w:rPr>
        <w:t xml:space="preserve"> </w:t>
      </w:r>
      <w:r w:rsidRPr="007916F2">
        <w:rPr>
          <w:b/>
        </w:rPr>
        <w:t>Асбестотехнические изделия</w:t>
      </w:r>
    </w:p>
    <w:p w:rsidR="008235F6" w:rsidRDefault="008235F6" w:rsidP="00E905E7">
      <w:r>
        <w:t>Асбестовые ткани</w:t>
      </w:r>
    </w:p>
    <w:p w:rsidR="008235F6" w:rsidRDefault="008235F6" w:rsidP="00E905E7">
      <w:proofErr w:type="spellStart"/>
      <w:r>
        <w:t>Асбокартон</w:t>
      </w:r>
      <w:proofErr w:type="spellEnd"/>
    </w:p>
    <w:p w:rsidR="008235F6" w:rsidRDefault="008235F6" w:rsidP="00E905E7">
      <w:r>
        <w:t>Сальниковая набивка</w:t>
      </w:r>
    </w:p>
    <w:p w:rsidR="008235F6" w:rsidRDefault="008235F6" w:rsidP="00E905E7">
      <w:r>
        <w:t>Шнур асбестовый</w:t>
      </w:r>
    </w:p>
    <w:p w:rsidR="008235F6" w:rsidRDefault="008235F6" w:rsidP="00E905E7">
      <w:proofErr w:type="spellStart"/>
      <w:r>
        <w:t>Паронит</w:t>
      </w:r>
      <w:proofErr w:type="spellEnd"/>
    </w:p>
    <w:p w:rsidR="007916F2" w:rsidRDefault="007916F2" w:rsidP="00E905E7"/>
    <w:p w:rsidR="007916F2" w:rsidRDefault="007916F2" w:rsidP="00E905E7"/>
    <w:p w:rsidR="008235F6" w:rsidRPr="007916F2" w:rsidRDefault="008235F6" w:rsidP="00E905E7">
      <w:pPr>
        <w:rPr>
          <w:b/>
        </w:rPr>
      </w:pPr>
      <w:r w:rsidRPr="007916F2">
        <w:rPr>
          <w:b/>
        </w:rPr>
        <w:t>- Полимерные гранулы</w:t>
      </w:r>
    </w:p>
    <w:p w:rsidR="008235F6" w:rsidRDefault="008235F6" w:rsidP="00E905E7">
      <w:r>
        <w:t xml:space="preserve">Полиэтилен, полипропилен, поликарбонат, полистирол, </w:t>
      </w:r>
      <w:r w:rsidR="00AE5E59">
        <w:t xml:space="preserve">полиамид, </w:t>
      </w:r>
      <w:r>
        <w:t xml:space="preserve">полиметилметакрилат, </w:t>
      </w:r>
      <w:proofErr w:type="spellStart"/>
      <w:r>
        <w:t>АБС-пластик</w:t>
      </w:r>
      <w:proofErr w:type="spellEnd"/>
      <w:r>
        <w:t>, полиформальдегид, фенопласт</w:t>
      </w:r>
    </w:p>
    <w:p w:rsidR="008235F6" w:rsidRDefault="008235F6" w:rsidP="00E905E7"/>
    <w:p w:rsidR="008235F6" w:rsidRDefault="008235F6" w:rsidP="00E905E7"/>
    <w:p w:rsidR="008235F6" w:rsidRPr="007916F2" w:rsidRDefault="008235F6" w:rsidP="00E905E7">
      <w:pPr>
        <w:rPr>
          <w:b/>
        </w:rPr>
      </w:pPr>
      <w:r w:rsidRPr="007916F2">
        <w:rPr>
          <w:b/>
        </w:rPr>
        <w:t>-</w:t>
      </w:r>
      <w:r w:rsidR="007916F2" w:rsidRPr="007916F2">
        <w:rPr>
          <w:b/>
        </w:rPr>
        <w:t xml:space="preserve"> </w:t>
      </w:r>
      <w:r w:rsidRPr="007916F2">
        <w:rPr>
          <w:b/>
        </w:rPr>
        <w:t>Кислоты</w:t>
      </w:r>
    </w:p>
    <w:p w:rsidR="008235F6" w:rsidRDefault="008235F6" w:rsidP="00E905E7">
      <w:r>
        <w:t>Азотная</w:t>
      </w:r>
    </w:p>
    <w:p w:rsidR="008235F6" w:rsidRDefault="008235F6" w:rsidP="00E905E7">
      <w:r>
        <w:t>Ортофосфорная</w:t>
      </w:r>
    </w:p>
    <w:p w:rsidR="008235F6" w:rsidRDefault="008235F6" w:rsidP="00E905E7">
      <w:r>
        <w:t>Соляная</w:t>
      </w:r>
    </w:p>
    <w:p w:rsidR="008235F6" w:rsidRDefault="008235F6" w:rsidP="00E905E7">
      <w:r>
        <w:t>Серная</w:t>
      </w:r>
    </w:p>
    <w:p w:rsidR="008235F6" w:rsidRDefault="008235F6" w:rsidP="00E905E7">
      <w:r>
        <w:t>Стеариновая</w:t>
      </w:r>
    </w:p>
    <w:p w:rsidR="008235F6" w:rsidRDefault="008235F6" w:rsidP="00E905E7">
      <w:r>
        <w:t>Олеиновая</w:t>
      </w:r>
    </w:p>
    <w:p w:rsidR="008235F6" w:rsidRDefault="008235F6" w:rsidP="00E905E7">
      <w:proofErr w:type="spellStart"/>
      <w:r>
        <w:t>НТФ-кислота</w:t>
      </w:r>
      <w:proofErr w:type="spellEnd"/>
    </w:p>
    <w:p w:rsidR="008235F6" w:rsidRDefault="008235F6" w:rsidP="00E905E7">
      <w:proofErr w:type="spellStart"/>
      <w:r>
        <w:t>ОЭДФ-кислота</w:t>
      </w:r>
      <w:proofErr w:type="spellEnd"/>
    </w:p>
    <w:p w:rsidR="008235F6" w:rsidRDefault="008235F6" w:rsidP="00E905E7"/>
    <w:p w:rsidR="008235F6" w:rsidRDefault="008235F6" w:rsidP="00E905E7"/>
    <w:p w:rsidR="008235F6" w:rsidRPr="007916F2" w:rsidRDefault="008235F6" w:rsidP="00E905E7">
      <w:pPr>
        <w:rPr>
          <w:b/>
        </w:rPr>
      </w:pPr>
      <w:r w:rsidRPr="007916F2">
        <w:rPr>
          <w:b/>
        </w:rPr>
        <w:t>-Наполнители</w:t>
      </w:r>
    </w:p>
    <w:p w:rsidR="008235F6" w:rsidRDefault="008235F6" w:rsidP="00E905E7">
      <w:r>
        <w:t>Мраморный кальцит</w:t>
      </w:r>
    </w:p>
    <w:p w:rsidR="008235F6" w:rsidRDefault="008235F6" w:rsidP="00E905E7">
      <w:r>
        <w:t>Мел</w:t>
      </w:r>
    </w:p>
    <w:p w:rsidR="008235F6" w:rsidRDefault="008235F6" w:rsidP="00E905E7">
      <w:r>
        <w:t>Тальк</w:t>
      </w:r>
    </w:p>
    <w:p w:rsidR="008235F6" w:rsidRPr="00E211E6" w:rsidRDefault="008235F6" w:rsidP="00E905E7">
      <w:proofErr w:type="spellStart"/>
      <w:r>
        <w:t>Воластанит</w:t>
      </w:r>
      <w:proofErr w:type="spellEnd"/>
    </w:p>
    <w:p w:rsidR="008235F6" w:rsidRDefault="008235F6" w:rsidP="00E905E7"/>
    <w:p w:rsidR="008235F6" w:rsidRDefault="008235F6" w:rsidP="00E905E7"/>
    <w:p w:rsidR="008235F6" w:rsidRPr="007916F2" w:rsidRDefault="008235F6" w:rsidP="00E905E7">
      <w:pPr>
        <w:rPr>
          <w:b/>
        </w:rPr>
      </w:pPr>
      <w:r w:rsidRPr="007916F2">
        <w:rPr>
          <w:b/>
        </w:rPr>
        <w:t>-</w:t>
      </w:r>
      <w:r w:rsidR="007916F2" w:rsidRPr="007916F2">
        <w:rPr>
          <w:b/>
        </w:rPr>
        <w:t xml:space="preserve"> </w:t>
      </w:r>
      <w:r w:rsidRPr="007916F2">
        <w:rPr>
          <w:b/>
        </w:rPr>
        <w:t>Электроизоляционные компаунды</w:t>
      </w:r>
    </w:p>
    <w:p w:rsidR="007916F2" w:rsidRDefault="008235F6" w:rsidP="00E905E7">
      <w:r>
        <w:t>Дельта, КП</w:t>
      </w:r>
    </w:p>
    <w:p w:rsidR="007916F2" w:rsidRDefault="007916F2" w:rsidP="00E905E7">
      <w:r>
        <w:t>Л</w:t>
      </w:r>
      <w:r w:rsidR="008235F6">
        <w:t>ак УР-231</w:t>
      </w:r>
    </w:p>
    <w:p w:rsidR="007916F2" w:rsidRDefault="007916F2" w:rsidP="00E905E7"/>
    <w:p w:rsidR="007916F2" w:rsidRDefault="007916F2" w:rsidP="00E905E7"/>
    <w:p w:rsidR="007916F2" w:rsidRPr="007916F2" w:rsidRDefault="007916F2" w:rsidP="00E905E7">
      <w:pPr>
        <w:rPr>
          <w:b/>
        </w:rPr>
      </w:pPr>
      <w:r w:rsidRPr="007916F2">
        <w:rPr>
          <w:b/>
        </w:rPr>
        <w:t>- Масла и СОЖ</w:t>
      </w:r>
    </w:p>
    <w:p w:rsidR="007916F2" w:rsidRDefault="007916F2" w:rsidP="00E905E7">
      <w:r>
        <w:t>Гидравлические</w:t>
      </w:r>
    </w:p>
    <w:p w:rsidR="007916F2" w:rsidRDefault="007916F2" w:rsidP="00E905E7">
      <w:r>
        <w:t>Индустриальные</w:t>
      </w:r>
    </w:p>
    <w:p w:rsidR="007916F2" w:rsidRDefault="007916F2" w:rsidP="00E905E7">
      <w:r>
        <w:t>Компрессорные</w:t>
      </w:r>
    </w:p>
    <w:p w:rsidR="007916F2" w:rsidRDefault="007916F2" w:rsidP="00E905E7">
      <w:r>
        <w:t>Приборные</w:t>
      </w:r>
    </w:p>
    <w:p w:rsidR="007916F2" w:rsidRDefault="007916F2" w:rsidP="00E905E7">
      <w:r>
        <w:t>Трансмиссионные</w:t>
      </w:r>
    </w:p>
    <w:p w:rsidR="007916F2" w:rsidRDefault="007916F2" w:rsidP="00E905E7">
      <w:r>
        <w:t>Авиационные</w:t>
      </w:r>
    </w:p>
    <w:p w:rsidR="007916F2" w:rsidRDefault="007916F2" w:rsidP="00E905E7">
      <w:r>
        <w:t>Пластичные смазки</w:t>
      </w:r>
    </w:p>
    <w:p w:rsidR="007916F2" w:rsidRDefault="007916F2" w:rsidP="00E905E7"/>
    <w:p w:rsidR="007916F2" w:rsidRDefault="007916F2" w:rsidP="00E905E7"/>
    <w:p w:rsidR="007916F2" w:rsidRPr="007916F2" w:rsidRDefault="007916F2" w:rsidP="00E905E7">
      <w:pPr>
        <w:rPr>
          <w:b/>
        </w:rPr>
      </w:pPr>
      <w:r>
        <w:t>-</w:t>
      </w:r>
      <w:r w:rsidRPr="007916F2">
        <w:rPr>
          <w:b/>
        </w:rPr>
        <w:t xml:space="preserve"> Канатная и веревочная продукция</w:t>
      </w:r>
    </w:p>
    <w:p w:rsidR="007916F2" w:rsidRDefault="007916F2" w:rsidP="00E905E7">
      <w:r>
        <w:t xml:space="preserve">Декоративные канаты (пеньковый, джутовый, </w:t>
      </w:r>
      <w:proofErr w:type="spellStart"/>
      <w:r>
        <w:t>сизалевый</w:t>
      </w:r>
      <w:proofErr w:type="spellEnd"/>
      <w:r>
        <w:t>, хлопчатобумажный)</w:t>
      </w:r>
    </w:p>
    <w:p w:rsidR="007916F2" w:rsidRDefault="007916F2" w:rsidP="00E905E7">
      <w:r>
        <w:t>Грузовые полимерные канаты (полиамидный, полипропиленовый)</w:t>
      </w:r>
    </w:p>
    <w:p w:rsidR="007916F2" w:rsidRDefault="007916F2" w:rsidP="00E905E7">
      <w:proofErr w:type="spellStart"/>
      <w:r>
        <w:t>Страховочно-спасательные</w:t>
      </w:r>
      <w:proofErr w:type="spellEnd"/>
      <w:r>
        <w:t xml:space="preserve"> веревки</w:t>
      </w:r>
    </w:p>
    <w:p w:rsidR="007916F2" w:rsidRDefault="007916F2" w:rsidP="00E905E7">
      <w:r>
        <w:t>Хозяйственные плетеные веревки</w:t>
      </w:r>
    </w:p>
    <w:p w:rsidR="007916F2" w:rsidRDefault="007916F2" w:rsidP="00E905E7">
      <w:r>
        <w:t>Лини морские</w:t>
      </w:r>
    </w:p>
    <w:p w:rsidR="004C4FDC" w:rsidRPr="004C4FDC" w:rsidRDefault="007916F2" w:rsidP="00E905E7">
      <w:proofErr w:type="spellStart"/>
      <w:r>
        <w:t>Шапагаты</w:t>
      </w:r>
      <w:proofErr w:type="spellEnd"/>
      <w:r w:rsidR="004C4FDC" w:rsidRPr="004C4FDC">
        <w:tab/>
      </w:r>
      <w:r w:rsidR="004C4FDC" w:rsidRPr="004C4FDC">
        <w:tab/>
      </w:r>
    </w:p>
    <w:sectPr w:rsidR="004C4FDC" w:rsidRPr="004C4FDC" w:rsidSect="007916F2">
      <w:type w:val="continuous"/>
      <w:pgSz w:w="12240" w:h="15840"/>
      <w:pgMar w:top="709" w:right="333" w:bottom="1135" w:left="567" w:header="720" w:footer="720" w:gutter="0"/>
      <w:cols w:num="3"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91" w:rsidRDefault="00143191" w:rsidP="004C4FDC">
      <w:r>
        <w:separator/>
      </w:r>
    </w:p>
  </w:endnote>
  <w:endnote w:type="continuationSeparator" w:id="0">
    <w:p w:rsidR="00143191" w:rsidRDefault="00143191" w:rsidP="004C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91" w:rsidRDefault="00143191" w:rsidP="004C4FDC">
      <w:r>
        <w:separator/>
      </w:r>
    </w:p>
  </w:footnote>
  <w:footnote w:type="continuationSeparator" w:id="0">
    <w:p w:rsidR="00143191" w:rsidRDefault="00143191" w:rsidP="004C4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0F37"/>
    <w:multiLevelType w:val="hybridMultilevel"/>
    <w:tmpl w:val="E352716E"/>
    <w:lvl w:ilvl="0" w:tplc="953EC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23560"/>
    <w:multiLevelType w:val="singleLevel"/>
    <w:tmpl w:val="AC664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54F03A3D"/>
    <w:multiLevelType w:val="hybridMultilevel"/>
    <w:tmpl w:val="0986A3E0"/>
    <w:lvl w:ilvl="0" w:tplc="D4D80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61D1A"/>
    <w:multiLevelType w:val="hybridMultilevel"/>
    <w:tmpl w:val="BF90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F03EA"/>
    <w:multiLevelType w:val="hybridMultilevel"/>
    <w:tmpl w:val="E62EF46A"/>
    <w:lvl w:ilvl="0" w:tplc="7E0E46B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73FF4177"/>
    <w:multiLevelType w:val="hybridMultilevel"/>
    <w:tmpl w:val="4444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72318"/>
    <w:multiLevelType w:val="hybridMultilevel"/>
    <w:tmpl w:val="04D0215C"/>
    <w:lvl w:ilvl="0" w:tplc="D7EE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EA"/>
    <w:rsid w:val="00014EDB"/>
    <w:rsid w:val="0001788E"/>
    <w:rsid w:val="00036897"/>
    <w:rsid w:val="00042B00"/>
    <w:rsid w:val="00095112"/>
    <w:rsid w:val="000A1AE7"/>
    <w:rsid w:val="000A688F"/>
    <w:rsid w:val="000E6920"/>
    <w:rsid w:val="000F4C4F"/>
    <w:rsid w:val="00103D41"/>
    <w:rsid w:val="00115737"/>
    <w:rsid w:val="00121D47"/>
    <w:rsid w:val="00143191"/>
    <w:rsid w:val="00175EE4"/>
    <w:rsid w:val="001940EA"/>
    <w:rsid w:val="00210EFA"/>
    <w:rsid w:val="00214471"/>
    <w:rsid w:val="00240EBC"/>
    <w:rsid w:val="00254B68"/>
    <w:rsid w:val="0027335A"/>
    <w:rsid w:val="002902AC"/>
    <w:rsid w:val="002B55B5"/>
    <w:rsid w:val="002C18A4"/>
    <w:rsid w:val="002D1735"/>
    <w:rsid w:val="00317972"/>
    <w:rsid w:val="003568DD"/>
    <w:rsid w:val="00482DD3"/>
    <w:rsid w:val="004971CB"/>
    <w:rsid w:val="004A25C3"/>
    <w:rsid w:val="004A3D05"/>
    <w:rsid w:val="004C4FDC"/>
    <w:rsid w:val="004E1E4D"/>
    <w:rsid w:val="00565186"/>
    <w:rsid w:val="005709D5"/>
    <w:rsid w:val="00574DC9"/>
    <w:rsid w:val="00622CE4"/>
    <w:rsid w:val="00654451"/>
    <w:rsid w:val="006700BE"/>
    <w:rsid w:val="006B00DF"/>
    <w:rsid w:val="0074387D"/>
    <w:rsid w:val="007916F2"/>
    <w:rsid w:val="007A320B"/>
    <w:rsid w:val="007E12D4"/>
    <w:rsid w:val="008046EB"/>
    <w:rsid w:val="00817D61"/>
    <w:rsid w:val="008235F6"/>
    <w:rsid w:val="0084759B"/>
    <w:rsid w:val="0085089B"/>
    <w:rsid w:val="008537D4"/>
    <w:rsid w:val="008631CE"/>
    <w:rsid w:val="00892035"/>
    <w:rsid w:val="008D6CB1"/>
    <w:rsid w:val="008E3C0E"/>
    <w:rsid w:val="00917342"/>
    <w:rsid w:val="009311F4"/>
    <w:rsid w:val="00947F45"/>
    <w:rsid w:val="00965C3F"/>
    <w:rsid w:val="0097425F"/>
    <w:rsid w:val="009C1E4B"/>
    <w:rsid w:val="009E1775"/>
    <w:rsid w:val="009E30C3"/>
    <w:rsid w:val="009F2147"/>
    <w:rsid w:val="009F2A38"/>
    <w:rsid w:val="00A2518D"/>
    <w:rsid w:val="00A26481"/>
    <w:rsid w:val="00A53C9D"/>
    <w:rsid w:val="00A833EA"/>
    <w:rsid w:val="00A935BD"/>
    <w:rsid w:val="00AE31E9"/>
    <w:rsid w:val="00AE3D1E"/>
    <w:rsid w:val="00AE5E59"/>
    <w:rsid w:val="00AF0A81"/>
    <w:rsid w:val="00B02C92"/>
    <w:rsid w:val="00B2352F"/>
    <w:rsid w:val="00B52A1E"/>
    <w:rsid w:val="00B6109F"/>
    <w:rsid w:val="00B73A49"/>
    <w:rsid w:val="00C13577"/>
    <w:rsid w:val="00CE6CC5"/>
    <w:rsid w:val="00D25E63"/>
    <w:rsid w:val="00D67245"/>
    <w:rsid w:val="00D80003"/>
    <w:rsid w:val="00D800CC"/>
    <w:rsid w:val="00DD25AC"/>
    <w:rsid w:val="00DD27A7"/>
    <w:rsid w:val="00E13617"/>
    <w:rsid w:val="00E202EF"/>
    <w:rsid w:val="00E211E6"/>
    <w:rsid w:val="00E5742D"/>
    <w:rsid w:val="00E74D8A"/>
    <w:rsid w:val="00E806AE"/>
    <w:rsid w:val="00E83871"/>
    <w:rsid w:val="00E864E5"/>
    <w:rsid w:val="00E905E7"/>
    <w:rsid w:val="00E9157C"/>
    <w:rsid w:val="00E93AC8"/>
    <w:rsid w:val="00F47E47"/>
    <w:rsid w:val="00F90328"/>
    <w:rsid w:val="00FA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EA"/>
    <w:rPr>
      <w:rFonts w:ascii="Times New Roman" w:eastAsia="Times New Roman" w:hAnsi="Times New Roman"/>
      <w:color w:val="000000"/>
    </w:rPr>
  </w:style>
  <w:style w:type="paragraph" w:styleId="1">
    <w:name w:val="heading 1"/>
    <w:basedOn w:val="a"/>
    <w:next w:val="a"/>
    <w:link w:val="10"/>
    <w:qFormat/>
    <w:rsid w:val="001940EA"/>
    <w:pPr>
      <w:keepNext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1940E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40EA"/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character" w:customStyle="1" w:styleId="20">
    <w:name w:val="Заголовок 2 Знак"/>
    <w:link w:val="2"/>
    <w:rsid w:val="001940E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940EA"/>
    <w:pPr>
      <w:ind w:left="708"/>
    </w:pPr>
  </w:style>
  <w:style w:type="paragraph" w:styleId="a4">
    <w:name w:val="Document Map"/>
    <w:basedOn w:val="a"/>
    <w:link w:val="a5"/>
    <w:uiPriority w:val="99"/>
    <w:semiHidden/>
    <w:unhideWhenUsed/>
    <w:rsid w:val="004E1E4D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4E1E4D"/>
    <w:rPr>
      <w:rFonts w:ascii="Tahoma" w:eastAsia="Times New Roman" w:hAnsi="Tahoma" w:cs="Tahoma"/>
      <w:color w:val="000000"/>
      <w:sz w:val="16"/>
      <w:szCs w:val="16"/>
    </w:rPr>
  </w:style>
  <w:style w:type="character" w:styleId="a6">
    <w:name w:val="Hyperlink"/>
    <w:uiPriority w:val="99"/>
    <w:unhideWhenUsed/>
    <w:rsid w:val="008537D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17D61"/>
    <w:pPr>
      <w:spacing w:before="100" w:beforeAutospacing="1" w:after="119"/>
    </w:pPr>
    <w:rPr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7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1CB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C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4FDC"/>
    <w:rPr>
      <w:rFonts w:ascii="Times New Roman" w:eastAsia="Times New Roman" w:hAnsi="Times New Roman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C4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4FDC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71801-A936-4EA0-AED6-2EDD73FD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Ioscov</cp:lastModifiedBy>
  <cp:revision>4</cp:revision>
  <cp:lastPrinted>2013-06-10T07:55:00Z</cp:lastPrinted>
  <dcterms:created xsi:type="dcterms:W3CDTF">2013-06-10T07:52:00Z</dcterms:created>
  <dcterms:modified xsi:type="dcterms:W3CDTF">2013-06-10T08:04:00Z</dcterms:modified>
</cp:coreProperties>
</file>